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2" w:rsidRDefault="00866FC2">
      <w:pPr>
        <w:framePr w:wrap="none" w:vAnchor="page" w:hAnchor="page" w:x="126" w:y="7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.75pt;height:581.25pt">
            <v:imagedata r:id="rId6" r:href="rId7"/>
          </v:shape>
        </w:pict>
      </w:r>
    </w:p>
    <w:p w:rsidR="00A51662" w:rsidRDefault="00A5166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972"/>
        <w:gridCol w:w="1428"/>
        <w:gridCol w:w="3060"/>
      </w:tblGrid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lastRenderedPageBreak/>
              <w:t>Организация работы по совершенствованию медико-социального обеспечения ГБДОУ.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Лицензия на осуществление медицинской деятельности в ГБДОУ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A51662" w:rsidRPr="00A51662" w:rsidTr="00A1215D">
        <w:tc>
          <w:tcPr>
            <w:tcW w:w="14688" w:type="dxa"/>
            <w:gridSpan w:val="4"/>
          </w:tcPr>
          <w:p w:rsidR="00A51662" w:rsidRPr="00A51662" w:rsidRDefault="00A51662" w:rsidP="00A1215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1662">
              <w:rPr>
                <w:rFonts w:ascii="Times New Roman" w:hAnsi="Times New Roman" w:cs="Times New Roman"/>
                <w:b/>
                <w:lang w:val="ru-RU"/>
              </w:rPr>
              <w:t xml:space="preserve">2. Информационно-методическое обеспечение деятельности педагогических работников по реализации федеральных государственных образовательных стандартов </w:t>
            </w:r>
          </w:p>
          <w:p w:rsidR="00A51662" w:rsidRPr="00A51662" w:rsidRDefault="00A51662" w:rsidP="00A1215D">
            <w:pPr>
              <w:jc w:val="center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  <w:b/>
              </w:rPr>
              <w:t>дошкольного образования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 xml:space="preserve">Анализ содержания основной общеобразовательной программы дошкольного образовательного учреждения на соответствие ФГОС 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Информационно-аналитический материал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Август</w:t>
            </w:r>
          </w:p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Творческая группа по разработке основной общеобразовательной программы дошкольного образования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Участие педагогов ГБДОУ в работе вебинаров, конференций по вопросам внедрения ФГОС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материалы</w:t>
            </w:r>
            <w:r w:rsidRPr="00A516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51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В течение</w:t>
            </w:r>
          </w:p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 заведующий 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Анализ потребности ГБДОУ в подготовке педагогических кадров с учётом  ФГОС дошкольного образования.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Информационно-аналитический материал, протокол педагогического совета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Август</w:t>
            </w:r>
          </w:p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 xml:space="preserve">Внесение изменений и дополнений в основную общеобразовательную программу детского сада в соответствии с ФГОС  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Основная общеобразовательная программы ГБДОУ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Февраль – 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Творческая группа по разработке основной общеобразовательной программы дошкольного образования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Освещение вопросов внедрения и реализации ФГОС в средствах массовой информации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Публикации, сайт ГБДОУ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В течение</w:t>
            </w:r>
          </w:p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Обсуждение  вопросов внедрения ФГОС на заседаниях  Совета учреждения, родительских собраниях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 заведующий </w:t>
            </w:r>
          </w:p>
          <w:p w:rsidR="00A51662" w:rsidRPr="00A51662" w:rsidRDefault="00A51662" w:rsidP="00A1215D">
            <w:pPr>
              <w:rPr>
                <w:rFonts w:ascii="Times New Roman" w:hAnsi="Times New Roman" w:cs="Times New Roman"/>
                <w:color w:val="FF0000"/>
              </w:rPr>
            </w:pPr>
            <w:r w:rsidRPr="00A5166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Участие педагогического коллектива  в конкурсах на лучшую организацию образовательного процесса в ГБДОУ в соответствии с ФГОС дошкольного образования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Приказы заведующего ГБДОУ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1662">
                <w:rPr>
                  <w:rFonts w:ascii="Times New Roman" w:hAnsi="Times New Roman" w:cs="Times New Roman"/>
                </w:rPr>
                <w:t>2014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A51662" w:rsidRPr="00A51662" w:rsidTr="00A1215D">
        <w:tc>
          <w:tcPr>
            <w:tcW w:w="14688" w:type="dxa"/>
            <w:gridSpan w:val="4"/>
          </w:tcPr>
          <w:p w:rsidR="00A51662" w:rsidRPr="00A51662" w:rsidRDefault="00A51662" w:rsidP="00A121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b/>
                <w:lang w:val="ru-RU"/>
              </w:rPr>
              <w:t>3. Мониторинговое сопровождение реализации внедрения ФГОС дошкольного образования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Мониторинг готовности выполнения ФГОС при реализации основной общеобразовательной программы дошкольного образования и анализ его результатов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Аналитический материал мониторинговых исследований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1662">
                <w:rPr>
                  <w:rFonts w:ascii="Times New Roman" w:hAnsi="Times New Roman" w:cs="Times New Roman"/>
                </w:rPr>
                <w:t>2015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Мониторинг уровня сформированности профессиональной компетенции педагогов ГБДОУ в соответствии ФГОС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Аналитический материал мониторинговых исследований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ind w:right="-108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1662">
                <w:rPr>
                  <w:rFonts w:ascii="Times New Roman" w:hAnsi="Times New Roman" w:cs="Times New Roman"/>
                </w:rPr>
                <w:t>2015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A51662" w:rsidRPr="00A51662" w:rsidTr="00A1215D">
        <w:tc>
          <w:tcPr>
            <w:tcW w:w="14688" w:type="dxa"/>
            <w:gridSpan w:val="4"/>
          </w:tcPr>
          <w:p w:rsidR="00A51662" w:rsidRPr="00A51662" w:rsidRDefault="00A51662" w:rsidP="00A121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b/>
                <w:lang w:val="ru-RU"/>
              </w:rPr>
              <w:t>4. Финансовые и материально - технические условия внедрения ФГОС дошкольного образования</w:t>
            </w: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 xml:space="preserve">Привлечение дополнительных средств в ГБДОУ для осуществления деятельности по совершенствованию материально-технических, учебно-материальных, </w:t>
            </w:r>
            <w:r w:rsidRPr="00A51662">
              <w:rPr>
                <w:rFonts w:ascii="Times New Roman" w:hAnsi="Times New Roman" w:cs="Times New Roman"/>
                <w:lang w:val="ru-RU"/>
              </w:rPr>
              <w:lastRenderedPageBreak/>
              <w:t>медико-социальных, информационно-методических, психолого-педагогических, финансовых, кадровых условий.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lastRenderedPageBreak/>
              <w:t xml:space="preserve">Отчет о привлечении дополнительных средств, полученных от реализации </w:t>
            </w:r>
            <w:r w:rsidRPr="00A51662">
              <w:rPr>
                <w:rFonts w:ascii="Times New Roman" w:hAnsi="Times New Roman" w:cs="Times New Roman"/>
                <w:lang w:val="ru-RU"/>
              </w:rPr>
              <w:lastRenderedPageBreak/>
              <w:t>дополнительных платных услуг</w:t>
            </w:r>
          </w:p>
        </w:tc>
        <w:tc>
          <w:tcPr>
            <w:tcW w:w="1428" w:type="dxa"/>
          </w:tcPr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1662">
                <w:rPr>
                  <w:rFonts w:ascii="Times New Roman" w:hAnsi="Times New Roman" w:cs="Times New Roman"/>
                </w:rPr>
                <w:t>2015 г</w:t>
              </w:r>
            </w:smartTag>
            <w:r w:rsidRPr="00A5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 заведующий 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662" w:rsidRPr="00A51662" w:rsidTr="00A1215D">
        <w:tc>
          <w:tcPr>
            <w:tcW w:w="6228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lastRenderedPageBreak/>
              <w:t>Предоставление субсидий за счёт средств местного бюджета дошкольному образовательному учреждению на реализацию основной общеобразовательной программы дошкольного образования: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 xml:space="preserve">- на оплату труда работников, в том числе на повышение оплаты труда работников ДОУ 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- на приобретение наглядно-методических пособий, технических средств обучения, пособий для развития игровой среды;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- на развитие и содержание учреждения</w:t>
            </w:r>
          </w:p>
        </w:tc>
        <w:tc>
          <w:tcPr>
            <w:tcW w:w="3972" w:type="dxa"/>
          </w:tcPr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662">
              <w:rPr>
                <w:rFonts w:ascii="Times New Roman" w:hAnsi="Times New Roman" w:cs="Times New Roman"/>
                <w:lang w:val="ru-RU"/>
              </w:rPr>
              <w:t>Отчёт о выполнении государственного  задания.</w:t>
            </w:r>
          </w:p>
          <w:p w:rsidR="00A51662" w:rsidRPr="00A51662" w:rsidRDefault="00A51662" w:rsidP="00A1215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</w:tcPr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июль 2015г.</w:t>
            </w:r>
          </w:p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A51662" w:rsidRPr="00A51662" w:rsidRDefault="00A51662" w:rsidP="00A1215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>январь 2016г.</w:t>
            </w:r>
          </w:p>
        </w:tc>
        <w:tc>
          <w:tcPr>
            <w:tcW w:w="3060" w:type="dxa"/>
          </w:tcPr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  <w:r w:rsidRPr="00A5166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A51662" w:rsidRPr="00A51662" w:rsidRDefault="00A51662" w:rsidP="00A1215D">
            <w:pPr>
              <w:rPr>
                <w:rFonts w:ascii="Times New Roman" w:hAnsi="Times New Roman" w:cs="Times New Roman"/>
              </w:rPr>
            </w:pPr>
          </w:p>
        </w:tc>
      </w:tr>
    </w:tbl>
    <w:p w:rsidR="00A51662" w:rsidRPr="0020036D" w:rsidRDefault="00A51662" w:rsidP="00A51662">
      <w:pPr>
        <w:jc w:val="both"/>
        <w:rPr>
          <w:sz w:val="28"/>
          <w:szCs w:val="28"/>
        </w:rPr>
      </w:pPr>
    </w:p>
    <w:p w:rsidR="00866FC2" w:rsidRDefault="00866FC2">
      <w:pPr>
        <w:rPr>
          <w:sz w:val="2"/>
          <w:szCs w:val="2"/>
        </w:rPr>
      </w:pPr>
    </w:p>
    <w:sectPr w:rsidR="00866FC2" w:rsidSect="00866FC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FC" w:rsidRDefault="00DA7FFC" w:rsidP="00866FC2">
      <w:r>
        <w:separator/>
      </w:r>
    </w:p>
  </w:endnote>
  <w:endnote w:type="continuationSeparator" w:id="1">
    <w:p w:rsidR="00DA7FFC" w:rsidRDefault="00DA7FFC" w:rsidP="0086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FC" w:rsidRDefault="00DA7FFC"/>
  </w:footnote>
  <w:footnote w:type="continuationSeparator" w:id="1">
    <w:p w:rsidR="00DA7FFC" w:rsidRDefault="00DA7F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6FC2"/>
    <w:rsid w:val="00866FC2"/>
    <w:rsid w:val="00A51662"/>
    <w:rsid w:val="00DA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F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FC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maxa-kali</cp:lastModifiedBy>
  <cp:revision>2</cp:revision>
  <dcterms:created xsi:type="dcterms:W3CDTF">2017-12-12T15:24:00Z</dcterms:created>
  <dcterms:modified xsi:type="dcterms:W3CDTF">2017-12-12T15:26:00Z</dcterms:modified>
</cp:coreProperties>
</file>