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2A72" w14:textId="77777777" w:rsidR="00260D41" w:rsidRDefault="0004317B" w:rsidP="0004317B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</w:p>
    <w:p w14:paraId="39BB1621" w14:textId="77777777" w:rsidR="0004317B" w:rsidRPr="00A86EF3" w:rsidRDefault="0004317B" w:rsidP="0004317B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14:paraId="594CCB1A" w14:textId="77777777" w:rsidR="0004317B" w:rsidRPr="00A86EF3" w:rsidRDefault="0004317B" w:rsidP="00043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</w:t>
      </w:r>
    </w:p>
    <w:p w14:paraId="7218797C" w14:textId="77777777" w:rsidR="0004317B" w:rsidRPr="00A86EF3" w:rsidRDefault="0004317B" w:rsidP="00043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(законным(-</w:t>
      </w:r>
      <w:proofErr w:type="spellStart"/>
      <w:proofErr w:type="gram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ыми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)представителем</w:t>
      </w:r>
      <w:proofErr w:type="gram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(-</w:t>
      </w:r>
      <w:proofErr w:type="spellStart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ями</w:t>
      </w:r>
      <w:proofErr w:type="spellEnd"/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)) воспитанника, посещающего ОУ</w:t>
      </w:r>
    </w:p>
    <w:p w14:paraId="2FF99078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82057" w14:textId="77777777" w:rsidR="0004317B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14:paraId="626D6DCA" w14:textId="77777777" w:rsidR="00260D41" w:rsidRPr="00A86EF3" w:rsidRDefault="00260D41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083">
        <w:rPr>
          <w:rFonts w:ascii="Times New Roman" w:hAnsi="Times New Roman" w:cs="Times New Roman"/>
          <w:sz w:val="20"/>
          <w:szCs w:val="20"/>
        </w:rPr>
        <w:t>(место заключения договора) (дата заключения договора)</w:t>
      </w:r>
    </w:p>
    <w:p w14:paraId="1B19C377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Санкт-Петербурга, осуществляющее  образовательную деятельность (далее – образовательная организация) на основании лицензии №466 от 16.03.2012, выданной Комитетом по образованию Правительства  Санкт-Петербурга, именуемое в дальнейшем "Исполнитель", в лице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Захаровой Татьяны Юрьевны, действующего на основании Устава, утвержденного распоряжением Комитета по образованию    № 3884-р от 10.08.2015 года,  </w:t>
      </w:r>
      <w:r w:rsidR="00260D41" w:rsidRP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29.01.2020 № 199</w:t>
      </w:r>
      <w:r w:rsid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-р,</w:t>
      </w:r>
    </w:p>
    <w:p w14:paraId="466C60FB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</w:t>
      </w:r>
    </w:p>
    <w:p w14:paraId="46D1523A" w14:textId="77777777" w:rsidR="0004317B" w:rsidRPr="00A86EF3" w:rsidRDefault="0004317B" w:rsidP="000431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</w:t>
      </w:r>
    </w:p>
    <w:p w14:paraId="674C5B20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14:paraId="7750D594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731E91BD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14:paraId="76C9ECFA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14:paraId="3B95339F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14:paraId="65EA3DE4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14:paraId="66553994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14:paraId="6E8ED63A" w14:textId="77777777" w:rsidR="0004317B" w:rsidRPr="00A86EF3" w:rsidRDefault="00D32689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14:paraId="78BD6BBF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260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федеральной образовательной программы (далее – ФОП)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присмотр и уход за Воспитанником.</w:t>
      </w:r>
    </w:p>
    <w:p w14:paraId="15DB882F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14:paraId="2204280D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- 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дошкольного образования</w:t>
      </w:r>
      <w:r w:rsidR="00EE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813E50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_____календарных лет.</w:t>
      </w:r>
    </w:p>
    <w:p w14:paraId="3D403065" w14:textId="77777777" w:rsidR="00EE3083" w:rsidRDefault="00EE3083" w:rsidP="00EE3083">
      <w:pPr>
        <w:pStyle w:val="Default"/>
      </w:pPr>
      <w:r w:rsidRPr="00A60039">
        <w:rPr>
          <w:rFonts w:eastAsia="Times New Roman"/>
          <w:lang w:eastAsia="ru-RU"/>
        </w:rPr>
        <w:t xml:space="preserve">1.5. </w:t>
      </w:r>
      <w:r w:rsidRPr="00A60039">
        <w:t xml:space="preserve">Режим пребывания Воспитанника в образовательном учреждении – 12-часовое пребывание, понедельник - пятница с 7.00 до 19.00. Выходные дни: суббота, воскресенье и праздничные дни, установленные законодательством Российской Федерации. </w:t>
      </w:r>
    </w:p>
    <w:p w14:paraId="628D686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группу общеразвивающей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с «____</w:t>
      </w:r>
      <w:proofErr w:type="gramStart"/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20__    года</w:t>
      </w:r>
    </w:p>
    <w:p w14:paraId="65EB5630" w14:textId="77777777" w:rsidR="0004317B" w:rsidRPr="00A86EF3" w:rsidRDefault="00D32689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14:paraId="10566BAC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5E6D5F1A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24E65C70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 по основной образовательной программе), наименование, объем и форма которых определены в дополнительном соглашении к Договору, являющемся неотъемлемой частью настоящего Договора (далее - дополнительные образовательные услуги).</w:t>
      </w:r>
    </w:p>
    <w:p w14:paraId="3474EF0F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14:paraId="0503D909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14:paraId="7FA9E5CA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3E16713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14:paraId="693C24EF" w14:textId="77777777" w:rsidR="0004317B" w:rsidRPr="00A86EF3" w:rsidRDefault="0004317B" w:rsidP="0004317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4361C748" w14:textId="77777777" w:rsidR="0004317B" w:rsidRPr="00A86EF3" w:rsidRDefault="0004317B" w:rsidP="0004317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926E28F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3CE53C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D70CC3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Находиться с Воспитанником в образовательной организации в период его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14:paraId="0B581CED" w14:textId="77777777" w:rsidR="0004317B" w:rsidRPr="00A86EF3" w:rsidRDefault="0004317B" w:rsidP="00FD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4E5A5EA1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7BED189B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14:paraId="51D5F582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838582B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49B183A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A86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923D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86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2300-1 "О защите прав потребителей" и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A86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«Об образовании в Российской Федерации»</w:t>
      </w:r>
    </w:p>
    <w:p w14:paraId="0CFD422A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ADFF79B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D2AF7E9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</w:p>
    <w:p w14:paraId="64757032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85E241B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1E9BCF8A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14:paraId="5A75AFA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FE0A7A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Воспитанника необходимым сбалансированным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4-х разовым питанием 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14:paraId="188CB9E4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2.3.11. Переводить Воспитанника в следующую возрастную группу.</w:t>
      </w:r>
    </w:p>
    <w:p w14:paraId="69C41BF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14:paraId="2372DA02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14:paraId="08224670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5F4E3A5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воспитанника из ГБДОУ в Приложении 1 к договору.</w:t>
      </w:r>
    </w:p>
    <w:p w14:paraId="3ECE0A2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в размере и порядке, указанном в дополнительном соглашении к настоящему Договору,  а также плату за присмотр и уход за Воспитанником.</w:t>
      </w:r>
    </w:p>
    <w:p w14:paraId="01696D5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44955CC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31152FE3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14DAE47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телефонам: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_774-35-10 или любым доступным родителю способом.</w:t>
      </w:r>
    </w:p>
    <w:p w14:paraId="2C7C8520" w14:textId="77777777" w:rsidR="002601F8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400BDDD0" w14:textId="77777777" w:rsidR="002601F8" w:rsidRPr="00A86EF3" w:rsidRDefault="002601F8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 после перенесенного заболевания и отсутствия (при условии информирования образовательной организации любым доступным родителю способом, о предстоящем отсутствии воспитанника,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 числе в случае его болезни, санитарно-курортного лечения, карантина или домашнего режима, отпуска родителей (законных представителей)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 (пяти) дней включая выходные (за исключением  праздничных дней), дети принимаются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 Посещение ГБДОУ детьми, имеющими контакт с больным, допускается при наличии медицинского заключения об отсутствии медицинских противопоказаний к посещению детского сада. Отсутствие ребенка одного и более дней, без предварительного информирования образовательной организации любым доступным родителю способом, расценивается как отсутствие ребенка в связи с перенесенным заболеванием и принимается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</w:t>
      </w:r>
    </w:p>
    <w:p w14:paraId="22494F74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179D547" w14:textId="77777777" w:rsidR="00260D41" w:rsidRPr="00981537" w:rsidRDefault="00260D41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F7F136" w14:textId="77777777" w:rsidR="0004317B" w:rsidRPr="00A86EF3" w:rsidRDefault="00D32689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 за Воспитанником </w:t>
      </w:r>
    </w:p>
    <w:p w14:paraId="67ED9E86" w14:textId="77777777" w:rsidR="00DC405C" w:rsidRPr="00DC405C" w:rsidRDefault="00DC405C" w:rsidP="00DC405C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14:paraId="21E768D4" w14:textId="77777777" w:rsidR="00DC405C" w:rsidRPr="00DC405C" w:rsidRDefault="00DC405C" w:rsidP="00DC405C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14:paraId="45AD40F1" w14:textId="77777777" w:rsidR="00DC405C" w:rsidRPr="00DC405C" w:rsidRDefault="00DC405C" w:rsidP="00DC405C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2A132AC" w14:textId="77777777" w:rsidR="00DC405C" w:rsidRPr="00DC405C" w:rsidRDefault="00DC405C" w:rsidP="00DC405C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1D21B126" w14:textId="77777777" w:rsidR="00DC405C" w:rsidRPr="00DC405C" w:rsidRDefault="00DC405C" w:rsidP="00DC405C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Заказчик ежемесячно вносит  родительскую плату за присмотр и уход за Воспитанником, указанную в пункте 3.1.</w:t>
      </w:r>
    </w:p>
    <w:p w14:paraId="3095CF47" w14:textId="77777777" w:rsidR="00DC405C" w:rsidRDefault="00DC405C" w:rsidP="00DC405C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Оплата п</w:t>
      </w:r>
      <w:r w:rsidR="0039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роизводится в срок не позднее 15</w:t>
      </w:r>
      <w:r w:rsidRPr="00DC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 в безналичном порядке на счет, указанный в разделе  VIII настоящего Договора.</w:t>
      </w:r>
    </w:p>
    <w:p w14:paraId="7E3DB3C7" w14:textId="77777777" w:rsidR="0004317B" w:rsidRPr="00A86EF3" w:rsidRDefault="00D32689" w:rsidP="00DC405C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6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оплаты дополнительных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услуг</w:t>
      </w:r>
    </w:p>
    <w:p w14:paraId="2026C31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Pr="00A86E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вправе предоставлять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 № 1441. </w:t>
      </w:r>
    </w:p>
    <w:p w14:paraId="0A17357B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Перечень, форма и полная стоимость дополнительных образовательных услуг определены в дополнительном соглашении к настоящему Договору. Оплата производится ежемесячно по квитанции, выдаваемой  ГКУ ЦБ Фрунзенского района по безналичному расчету.</w:t>
      </w:r>
    </w:p>
    <w:p w14:paraId="376B674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E660674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Согласием на оказание Исполнителем Заказчику дополнительных платных образовательных услуг является подписание дополнительного соглашения к настоящему Договору.</w:t>
      </w:r>
    </w:p>
    <w:p w14:paraId="1B126D0E" w14:textId="77777777" w:rsidR="0004317B" w:rsidRPr="00A86EF3" w:rsidRDefault="00D32689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14:paraId="2CEE6E8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2140777" w14:textId="77777777" w:rsidR="0004317B" w:rsidRPr="00A86EF3" w:rsidRDefault="00D32689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14:paraId="656F3DD0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77A34FB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F371D8A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(статья 61 Федерального Закона от </w:t>
      </w:r>
      <w:hyperlink r:id="rId9" w:history="1">
        <w:r w:rsidRPr="00A86EF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29.12.2012 N 273-ФЗ "Об образовании в Российской Федерации"</w:t>
        </w:r>
      </w:hyperlink>
      <w:r w:rsidRPr="00A86E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75182B" w14:textId="77777777" w:rsidR="0004317B" w:rsidRPr="00A86EF3" w:rsidRDefault="00D32689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4317B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14:paraId="772CE5B6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 «____»_________20___ г. и д</w:t>
      </w:r>
      <w:r w:rsidR="00EE30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ействует </w:t>
      </w:r>
      <w:r w:rsidRPr="00A86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14:paraId="10756AE2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03922C02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19AEFC4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911086E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D7D5F98" w14:textId="77777777" w:rsidR="0004317B" w:rsidRPr="00A86EF3" w:rsidRDefault="0004317B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DC918D1" w14:textId="77777777" w:rsidR="0004317B" w:rsidRPr="00A86EF3" w:rsidRDefault="0004317B" w:rsidP="000431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14:paraId="06C9F886" w14:textId="77777777" w:rsidR="0004317B" w:rsidRPr="00A86EF3" w:rsidRDefault="0004317B" w:rsidP="0004317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D4FE40E" w14:textId="77777777" w:rsidR="0004317B" w:rsidRPr="00A86EF3" w:rsidRDefault="0004317B" w:rsidP="0004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14:paraId="4CECA97A" w14:textId="77777777" w:rsidR="0004317B" w:rsidRPr="00A86EF3" w:rsidRDefault="0004317B" w:rsidP="0004317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E2E9699" w14:textId="77777777" w:rsidR="0004317B" w:rsidRPr="00A86EF3" w:rsidRDefault="0004317B" w:rsidP="0004317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14:paraId="4C5426ED" w14:textId="77777777" w:rsidR="0004317B" w:rsidRPr="00A86EF3" w:rsidRDefault="0004317B" w:rsidP="0004317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4317B" w:rsidRPr="00A86EF3" w:rsidSect="00C16811">
          <w:headerReference w:type="default" r:id="rId10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5366268A" w14:textId="77777777" w:rsidR="0004317B" w:rsidRPr="00A86EF3" w:rsidRDefault="0004317B" w:rsidP="0004317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E1712D" w14:textId="77777777" w:rsidR="0004317B" w:rsidRPr="00A86EF3" w:rsidRDefault="0004317B" w:rsidP="0004317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4317B" w:rsidRPr="00A86EF3" w:rsidSect="000431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3BF742F" w14:textId="77777777" w:rsidR="0004317B" w:rsidRPr="00A86EF3" w:rsidRDefault="0004317B" w:rsidP="0004317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4"/>
        <w:gridCol w:w="5171"/>
      </w:tblGrid>
      <w:tr w:rsidR="0004317B" w:rsidRPr="00A86EF3" w14:paraId="47E52060" w14:textId="77777777" w:rsidTr="0004317B">
        <w:tc>
          <w:tcPr>
            <w:tcW w:w="5210" w:type="dxa"/>
          </w:tcPr>
          <w:p w14:paraId="52D908B0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14:paraId="6B2F2B11" w14:textId="77777777" w:rsidR="0004317B" w:rsidRPr="00A86EF3" w:rsidRDefault="0004317B" w:rsidP="0004317B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Государственное бюджетное дошкольное</w:t>
            </w:r>
          </w:p>
          <w:p w14:paraId="0B9410EF" w14:textId="77777777" w:rsidR="0004317B" w:rsidRPr="00A86EF3" w:rsidRDefault="0004317B" w:rsidP="0004317B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детский сад </w:t>
            </w:r>
          </w:p>
          <w:p w14:paraId="4A5A47B6" w14:textId="77777777" w:rsidR="0004317B" w:rsidRPr="00A86EF3" w:rsidRDefault="0004317B" w:rsidP="0004317B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№ 81 комбинированного вида </w:t>
            </w:r>
          </w:p>
          <w:p w14:paraId="047DF560" w14:textId="77777777" w:rsidR="0004317B" w:rsidRPr="00A86EF3" w:rsidRDefault="0004317B" w:rsidP="0004317B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Фрунзенского района Санкт-Петербурга</w:t>
            </w:r>
          </w:p>
          <w:p w14:paraId="6F3B18B2" w14:textId="77777777" w:rsidR="0004317B" w:rsidRPr="00A86EF3" w:rsidRDefault="0004317B" w:rsidP="0004317B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192212, Санкт-Петербург, улица Будапештская, д. 23, корпус 3, литер А</w:t>
            </w:r>
          </w:p>
          <w:p w14:paraId="492F670A" w14:textId="77777777" w:rsidR="0004317B" w:rsidRPr="00A86EF3" w:rsidRDefault="0004317B" w:rsidP="0004317B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14:paraId="3A90C692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ОКПО 53223036  ОКОГУ 23280 ОГРН 1027808012473</w:t>
            </w:r>
          </w:p>
          <w:p w14:paraId="5F1EA402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ИНН 7816157464 КПП 781601001</w:t>
            </w:r>
          </w:p>
          <w:p w14:paraId="3586B9D1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р/с 03224643400000007200</w:t>
            </w:r>
          </w:p>
          <w:p w14:paraId="0C935FA5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в Северо-Западное ГУ Банка России//</w:t>
            </w:r>
          </w:p>
          <w:p w14:paraId="0CC8F2D1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УФК по г.Санкт-Петербургу, </w:t>
            </w:r>
          </w:p>
          <w:p w14:paraId="14180668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г. Санкт-Петербург</w:t>
            </w:r>
          </w:p>
          <w:p w14:paraId="78BA8C62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к/с 40102810945370000005</w:t>
            </w:r>
          </w:p>
          <w:p w14:paraId="27A88C2E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БИК 014030106</w:t>
            </w:r>
          </w:p>
          <w:p w14:paraId="08168EDD" w14:textId="77777777" w:rsidR="0004317B" w:rsidRPr="00A86EF3" w:rsidRDefault="0004317B" w:rsidP="0004317B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  <w:p w14:paraId="64737911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№81</w:t>
            </w:r>
          </w:p>
          <w:p w14:paraId="3CF877A3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1288B9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Т.Ю. Захарова/</w:t>
            </w:r>
          </w:p>
          <w:p w14:paraId="1913F940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14:paraId="2E4DD023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A86EF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14:paraId="7A3697EB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14:paraId="1B6EFDF8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0C11E6A4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14:paraId="25C9E95D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14:paraId="4E0A48B6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7B94433B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01E43BD4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14:paraId="2BD7DE34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13742E7D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6B28215D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14:paraId="7D94D036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5104A951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14:paraId="3AE07273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14:paraId="4F938071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14:paraId="68B340A5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14:paraId="3FC3F2BA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5B439BEA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14:paraId="4BC151C0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26A0240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3C17D585" w14:textId="77777777" w:rsidR="0004317B" w:rsidRPr="00A86EF3" w:rsidRDefault="0004317B" w:rsidP="0004317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4317B" w:rsidRPr="00A86EF3" w:rsidSect="0004317B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9673690" w14:textId="77777777" w:rsidR="0004317B" w:rsidRPr="00A86EF3" w:rsidRDefault="0004317B" w:rsidP="0004317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4317B" w:rsidRPr="00A86EF3" w:rsidSect="000431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A53E0F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A6FC8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F3D8C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Договора и Приложений Заказчиком</w:t>
      </w:r>
    </w:p>
    <w:p w14:paraId="48D9014B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3877E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14:paraId="3041C02B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                      (Подпись)                          (Расшифровка)</w:t>
      </w:r>
    </w:p>
    <w:p w14:paraId="657611D4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6D48B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4D33B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8464B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D6623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44414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4744D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317B" w:rsidRPr="00A86EF3" w:rsidSect="000431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9EA14A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E5C43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466204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AE79A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3E8F9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D4CC2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468012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AC2B52" w14:textId="77777777" w:rsidR="0004317B" w:rsidRPr="00A86EF3" w:rsidRDefault="0004317B" w:rsidP="00043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6E181" w14:textId="77777777" w:rsidR="0004317B" w:rsidRPr="00A86EF3" w:rsidRDefault="0004317B" w:rsidP="00043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5B6F4" w14:textId="77777777" w:rsidR="0004317B" w:rsidRPr="00A86EF3" w:rsidRDefault="0004317B" w:rsidP="0004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048851B" w14:textId="77777777" w:rsidR="0004317B" w:rsidRPr="00A86EF3" w:rsidRDefault="0004317B" w:rsidP="0004317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№ 1  </w:t>
      </w:r>
    </w:p>
    <w:p w14:paraId="09274E2E" w14:textId="77777777" w:rsidR="0004317B" w:rsidRPr="00A86EF3" w:rsidRDefault="0004317B" w:rsidP="0004317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86EF3">
        <w:rPr>
          <w:rFonts w:ascii="Times New Roman" w:eastAsia="Times New Roman" w:hAnsi="Times New Roman" w:cs="Times New Roman"/>
          <w:sz w:val="24"/>
        </w:rPr>
        <w:t>к договору №_____ от «_____»____________20_____г.</w:t>
      </w:r>
    </w:p>
    <w:p w14:paraId="43EEE75E" w14:textId="77777777" w:rsidR="0004317B" w:rsidRPr="00A86EF3" w:rsidRDefault="0004317B" w:rsidP="0004317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F2EE4E1" w14:textId="77777777" w:rsidR="0004317B" w:rsidRPr="00A86EF3" w:rsidRDefault="0004317B" w:rsidP="000431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t>Об обеспечении безопасности воспитанников ГБДОУ детский сад № 81.</w:t>
      </w:r>
    </w:p>
    <w:p w14:paraId="050F5C84" w14:textId="77777777" w:rsidR="0004317B" w:rsidRPr="00A86EF3" w:rsidRDefault="0004317B" w:rsidP="000431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95CE016" w14:textId="77777777" w:rsidR="0004317B" w:rsidRPr="00A86EF3" w:rsidRDefault="0004317B" w:rsidP="000431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14:paraId="3B0D854F" w14:textId="77777777" w:rsidR="0004317B" w:rsidRPr="00A86EF3" w:rsidRDefault="0004317B" w:rsidP="0004317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14:paraId="10BFEEF6" w14:textId="77777777" w:rsidR="0004317B" w:rsidRPr="00A86EF3" w:rsidRDefault="0004317B" w:rsidP="0004317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14:paraId="2E3EFCE1" w14:textId="77777777" w:rsidR="0004317B" w:rsidRPr="00A86EF3" w:rsidRDefault="0004317B" w:rsidP="0004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14:paraId="41780F57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35F16103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082372DB" w14:textId="77777777" w:rsidR="0004317B" w:rsidRPr="00A86EF3" w:rsidRDefault="0004317B" w:rsidP="0004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14:paraId="52F9E8F7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586B286A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21FA5ECC" w14:textId="77777777" w:rsidR="0004317B" w:rsidRPr="00A86EF3" w:rsidRDefault="0004317B" w:rsidP="0004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14:paraId="1D138E5B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1248EF29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130BB0EB" w14:textId="77777777" w:rsidR="0004317B" w:rsidRPr="00A86EF3" w:rsidRDefault="0004317B" w:rsidP="0004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14:paraId="428EE39D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ФИО,степень</w:t>
      </w:r>
      <w:proofErr w:type="spellEnd"/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родства)</w:t>
      </w:r>
    </w:p>
    <w:p w14:paraId="7EBED95F" w14:textId="77777777" w:rsidR="0004317B" w:rsidRPr="00A86EF3" w:rsidRDefault="0004317B" w:rsidP="000431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14:paraId="7AA5FB75" w14:textId="77777777" w:rsidR="0004317B" w:rsidRPr="00A86EF3" w:rsidRDefault="0004317B" w:rsidP="0004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CB1B6" w14:textId="77777777" w:rsidR="0004317B" w:rsidRPr="00A86EF3" w:rsidRDefault="0004317B" w:rsidP="0004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14:paraId="182A76D9" w14:textId="77777777" w:rsidR="0004317B" w:rsidRPr="00A86EF3" w:rsidRDefault="0004317B" w:rsidP="0004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E339B" w14:textId="77777777" w:rsidR="0004317B" w:rsidRPr="00A86EF3" w:rsidRDefault="0004317B" w:rsidP="0004317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14:paraId="11AE93CF" w14:textId="77777777" w:rsidR="0004317B" w:rsidRPr="00A86EF3" w:rsidRDefault="0004317B" w:rsidP="0004317B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14:paraId="71691F26" w14:textId="77777777" w:rsidR="0004317B" w:rsidRPr="00A86EF3" w:rsidRDefault="0004317B" w:rsidP="0004317B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14:paraId="68DCE26C" w14:textId="77777777" w:rsidR="0004317B" w:rsidRPr="00A86EF3" w:rsidRDefault="0004317B" w:rsidP="0004317B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14:paraId="7CE73F8B" w14:textId="77777777" w:rsidR="0004317B" w:rsidRPr="00A86EF3" w:rsidRDefault="0004317B" w:rsidP="000431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E7DB06E" w14:textId="77777777" w:rsidR="0004317B" w:rsidRPr="00A86EF3" w:rsidRDefault="0004317B" w:rsidP="000431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6E64C65" w14:textId="77777777" w:rsidR="0004317B" w:rsidRPr="00A86EF3" w:rsidRDefault="0004317B" w:rsidP="0004317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C0D8FC4" w14:textId="77777777"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4317B" w:rsidRPr="00A86EF3" w14:paraId="6347D7F4" w14:textId="77777777" w:rsidTr="0004317B">
        <w:tc>
          <w:tcPr>
            <w:tcW w:w="4785" w:type="dxa"/>
          </w:tcPr>
          <w:p w14:paraId="7F511A35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81</w:t>
            </w:r>
          </w:p>
          <w:p w14:paraId="65675272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14:paraId="47D2CE88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4A1F8E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A976DC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43419B88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Т.Ю. Захарова/</w:t>
            </w:r>
          </w:p>
          <w:p w14:paraId="46F8806E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63D580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14:paraId="7F026BA9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E91C45" w14:textId="77777777" w:rsidR="0004317B" w:rsidRPr="00A86EF3" w:rsidRDefault="0004317B" w:rsidP="0004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14:paraId="7BEE4FDD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14:paraId="007AD876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14:paraId="03CECE0F" w14:textId="77777777" w:rsidR="0004317B" w:rsidRPr="00A86EF3" w:rsidRDefault="0004317B" w:rsidP="0004317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14:paraId="2FC3C8DA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FD2966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14:paraId="7F29EC34" w14:textId="77777777" w:rsidR="0004317B" w:rsidRPr="00A86EF3" w:rsidRDefault="0004317B" w:rsidP="00043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14:paraId="06578DA7" w14:textId="77777777" w:rsidR="0004317B" w:rsidRPr="00A86EF3" w:rsidRDefault="0004317B" w:rsidP="0004317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7E1FA2F" w14:textId="77777777" w:rsidR="0004317B" w:rsidRPr="00A86EF3" w:rsidRDefault="0004317B" w:rsidP="0004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14:paraId="33603DCE" w14:textId="77777777" w:rsidR="002E7957" w:rsidRPr="00955F2E" w:rsidRDefault="002E7957" w:rsidP="00F45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E7957" w:rsidRPr="00955F2E" w:rsidSect="00F45859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BE7E" w14:textId="77777777" w:rsidR="00387724" w:rsidRDefault="00387724">
      <w:pPr>
        <w:spacing w:after="0" w:line="240" w:lineRule="auto"/>
      </w:pPr>
      <w:r>
        <w:separator/>
      </w:r>
    </w:p>
  </w:endnote>
  <w:endnote w:type="continuationSeparator" w:id="0">
    <w:p w14:paraId="0FF4EFE8" w14:textId="77777777" w:rsidR="00387724" w:rsidRDefault="0038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EAEF" w14:textId="77777777" w:rsidR="00387724" w:rsidRDefault="00387724">
      <w:pPr>
        <w:spacing w:after="0" w:line="240" w:lineRule="auto"/>
      </w:pPr>
      <w:r>
        <w:separator/>
      </w:r>
    </w:p>
  </w:footnote>
  <w:footnote w:type="continuationSeparator" w:id="0">
    <w:p w14:paraId="658F186E" w14:textId="77777777" w:rsidR="00387724" w:rsidRDefault="0038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ABF" w14:textId="77777777" w:rsidR="00981537" w:rsidRDefault="00981537">
    <w:pPr>
      <w:pStyle w:val="a4"/>
      <w:jc w:val="center"/>
    </w:pPr>
  </w:p>
  <w:p w14:paraId="649D8C1F" w14:textId="77777777" w:rsidR="00981537" w:rsidRDefault="009815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61A" w14:textId="77777777" w:rsidR="00981537" w:rsidRDefault="00981537">
    <w:pPr>
      <w:pStyle w:val="a6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 w15:restartNumberingAfterBreak="0">
    <w:nsid w:val="2D6364B0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1C2AD1"/>
    <w:multiLevelType w:val="hybridMultilevel"/>
    <w:tmpl w:val="C5D659DA"/>
    <w:lvl w:ilvl="0" w:tplc="77A80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B4D75"/>
    <w:multiLevelType w:val="hybridMultilevel"/>
    <w:tmpl w:val="678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5AF3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EC6336"/>
    <w:multiLevelType w:val="multilevel"/>
    <w:tmpl w:val="9ED0F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7D84EBB"/>
    <w:multiLevelType w:val="hybridMultilevel"/>
    <w:tmpl w:val="9E66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316717"/>
    <w:multiLevelType w:val="hybridMultilevel"/>
    <w:tmpl w:val="4F364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FAE837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2A65B4"/>
    <w:multiLevelType w:val="hybridMultilevel"/>
    <w:tmpl w:val="F73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140BF"/>
    <w:multiLevelType w:val="hybridMultilevel"/>
    <w:tmpl w:val="F230E58A"/>
    <w:lvl w:ilvl="0" w:tplc="6046F4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FF328C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8F"/>
    <w:rsid w:val="00034C8E"/>
    <w:rsid w:val="0004317B"/>
    <w:rsid w:val="000D2DF2"/>
    <w:rsid w:val="001231EB"/>
    <w:rsid w:val="00140139"/>
    <w:rsid w:val="001558D4"/>
    <w:rsid w:val="00211345"/>
    <w:rsid w:val="002601F8"/>
    <w:rsid w:val="002606DA"/>
    <w:rsid w:val="00260D41"/>
    <w:rsid w:val="002834E8"/>
    <w:rsid w:val="0029333C"/>
    <w:rsid w:val="002C3F54"/>
    <w:rsid w:val="002C7195"/>
    <w:rsid w:val="002E7957"/>
    <w:rsid w:val="00387724"/>
    <w:rsid w:val="00390A88"/>
    <w:rsid w:val="003D1C9A"/>
    <w:rsid w:val="003E626B"/>
    <w:rsid w:val="003F3637"/>
    <w:rsid w:val="00476039"/>
    <w:rsid w:val="00486DB5"/>
    <w:rsid w:val="00653DB8"/>
    <w:rsid w:val="006A516A"/>
    <w:rsid w:val="0070524A"/>
    <w:rsid w:val="00783464"/>
    <w:rsid w:val="007C4B59"/>
    <w:rsid w:val="007D6089"/>
    <w:rsid w:val="007F0735"/>
    <w:rsid w:val="008813D9"/>
    <w:rsid w:val="008C5709"/>
    <w:rsid w:val="008F19FC"/>
    <w:rsid w:val="00923DAD"/>
    <w:rsid w:val="00955F2E"/>
    <w:rsid w:val="00971D64"/>
    <w:rsid w:val="00981537"/>
    <w:rsid w:val="009B4F8F"/>
    <w:rsid w:val="00A60039"/>
    <w:rsid w:val="00A86EF3"/>
    <w:rsid w:val="00AA6333"/>
    <w:rsid w:val="00AD292F"/>
    <w:rsid w:val="00AD3EFE"/>
    <w:rsid w:val="00B86308"/>
    <w:rsid w:val="00BA1EF2"/>
    <w:rsid w:val="00BB1E95"/>
    <w:rsid w:val="00BC0A9A"/>
    <w:rsid w:val="00C01277"/>
    <w:rsid w:val="00C16811"/>
    <w:rsid w:val="00D32689"/>
    <w:rsid w:val="00D40152"/>
    <w:rsid w:val="00D7016C"/>
    <w:rsid w:val="00DC405C"/>
    <w:rsid w:val="00DD4995"/>
    <w:rsid w:val="00DF1CD1"/>
    <w:rsid w:val="00ED45A6"/>
    <w:rsid w:val="00EE3083"/>
    <w:rsid w:val="00F45859"/>
    <w:rsid w:val="00FB0C93"/>
    <w:rsid w:val="00FC0C1C"/>
    <w:rsid w:val="00FD6BF3"/>
    <w:rsid w:val="00FE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FD9D7"/>
  <w15:docId w15:val="{82B5DE7F-B8A2-4431-87EF-C198DDED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D2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2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unhideWhenUsed/>
    <w:rsid w:val="00AD29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8C57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C5709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8C57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016C"/>
    <w:pPr>
      <w:ind w:left="720"/>
      <w:contextualSpacing/>
    </w:pPr>
  </w:style>
  <w:style w:type="paragraph" w:customStyle="1" w:styleId="FORMATTEXT">
    <w:name w:val=".FORMATTEXT"/>
    <w:uiPriority w:val="99"/>
    <w:rsid w:val="00DD4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C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5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58D4"/>
  </w:style>
  <w:style w:type="paragraph" w:customStyle="1" w:styleId="Default">
    <w:name w:val="Default"/>
    <w:rsid w:val="00155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gdou81</dc:creator>
  <cp:lastModifiedBy>bukvoeshka</cp:lastModifiedBy>
  <cp:revision>3</cp:revision>
  <cp:lastPrinted>2023-12-21T12:17:00Z</cp:lastPrinted>
  <dcterms:created xsi:type="dcterms:W3CDTF">2023-12-21T12:12:00Z</dcterms:created>
  <dcterms:modified xsi:type="dcterms:W3CDTF">2023-12-21T12:18:00Z</dcterms:modified>
</cp:coreProperties>
</file>