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02C" w:rsidRDefault="00A4102C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Аннотация </w:t>
      </w:r>
    </w:p>
    <w:p w:rsidR="00143BC3" w:rsidRDefault="005D4578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5D4578">
        <w:rPr>
          <w:b/>
          <w:color w:val="FF0000"/>
          <w:sz w:val="28"/>
          <w:szCs w:val="28"/>
        </w:rPr>
        <w:t xml:space="preserve">Программа по декоративно-прикладному творчеству </w:t>
      </w:r>
    </w:p>
    <w:p w:rsidR="00B32491" w:rsidRDefault="005D4578" w:rsidP="00143BC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5D4578">
        <w:rPr>
          <w:b/>
          <w:color w:val="FF0000"/>
          <w:sz w:val="28"/>
          <w:szCs w:val="28"/>
        </w:rPr>
        <w:t>«Маленькие волшебники»</w:t>
      </w:r>
      <w:r w:rsidR="00202F77">
        <w:rPr>
          <w:b/>
          <w:color w:val="FF0000"/>
          <w:sz w:val="28"/>
          <w:szCs w:val="28"/>
        </w:rPr>
        <w:t xml:space="preserve"> 3-5 лет</w:t>
      </w:r>
    </w:p>
    <w:p w:rsidR="000562D2" w:rsidRPr="000562D2" w:rsidRDefault="005D4578" w:rsidP="000562D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2D2">
        <w:rPr>
          <w:rFonts w:ascii="Times New Roman" w:hAnsi="Times New Roman" w:cs="Times New Roman"/>
          <w:sz w:val="24"/>
          <w:szCs w:val="24"/>
        </w:rPr>
        <w:t xml:space="preserve">Программа «Маленькие волшебники» имеет художественно-эстетическую направленность, которая обладает целым рядом уникальных возможностей </w:t>
      </w:r>
      <w:r w:rsidR="000562D2" w:rsidRPr="000562D2">
        <w:rPr>
          <w:rFonts w:ascii="Times New Roman" w:hAnsi="Times New Roman" w:cs="Times New Roman"/>
          <w:sz w:val="24"/>
          <w:szCs w:val="24"/>
        </w:rPr>
        <w:t>и позволяет сформировать у детей различные умения, связанные с освоением художественных навыков, знаний цвета, формы, композиции и техники.</w:t>
      </w:r>
    </w:p>
    <w:p w:rsidR="000562D2" w:rsidRDefault="000562D2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7BC9" w:rsidRPr="000562D2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6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 Программы:</w:t>
      </w:r>
      <w:r w:rsidRPr="000562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 посредством знакомства с разнообразием способов (техник) рисования, их особенностями и многообразием материалов, используемых в работе, в закреплении уже приобретенных навыков. </w:t>
      </w:r>
    </w:p>
    <w:p w:rsidR="00807BC9" w:rsidRPr="005725A4" w:rsidRDefault="00807BC9" w:rsidP="00807BC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раскрытия художественного потенциала каждого ребенка в процессе развития детского изобразительного творчества.</w:t>
      </w:r>
    </w:p>
    <w:p w:rsidR="00807BC9" w:rsidRPr="005725A4" w:rsidRDefault="00807BC9" w:rsidP="00807B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BC9" w:rsidRPr="000562D2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6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Задачи Программы: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художественно</w:t>
      </w:r>
      <w:r w:rsidR="0005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творческих способностей детей.</w:t>
      </w:r>
    </w:p>
    <w:p w:rsidR="00807BC9" w:rsidRPr="005725A4" w:rsidRDefault="000562D2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7BC9"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свободного экспериментирования с нетрадиционными художественными материалами и инструментами.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Становление эстетического отношения к окружающему миру. 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Воспитание положительного отношения к своему творчеству и к творчеству других детей.</w:t>
      </w: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 и творческой активности при использовании нестандартных изобразительных технологий.</w:t>
      </w:r>
    </w:p>
    <w:p w:rsidR="00807BC9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позитивных установок к различным видам творчества, активное участие в коллективных работах.</w:t>
      </w:r>
    </w:p>
    <w:p w:rsidR="00807BC9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BC9" w:rsidRPr="005725A4" w:rsidRDefault="00807BC9" w:rsidP="00807B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 уникальны и оригинальны, они обладают определенной ценностью для самого ребенка и для его близких. Сам процесс детского творчества ценен, поскольку позволяет взрослым увидеть внутренний мир детей, узнать об их впечатлениях, переживаниях и проблемах</w:t>
      </w:r>
      <w:r w:rsidR="0005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BC9" w:rsidRPr="005725A4" w:rsidRDefault="00807BC9" w:rsidP="005D457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BC9" w:rsidRDefault="00807BC9" w:rsidP="0080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23B">
        <w:rPr>
          <w:rFonts w:ascii="Times New Roman" w:hAnsi="Times New Roman" w:cs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является не столько талантливость ребенка,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0562D2" w:rsidRDefault="000562D2" w:rsidP="0080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78" w:rsidRPr="005D4578" w:rsidRDefault="0078117E" w:rsidP="0004196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5261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19" cy="24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578" w:rsidRPr="005D4578" w:rsidSect="002E6DB9">
      <w:pgSz w:w="11906" w:h="16838"/>
      <w:pgMar w:top="851" w:right="850" w:bottom="851" w:left="1134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E"/>
    <w:rsid w:val="0004196B"/>
    <w:rsid w:val="000562D2"/>
    <w:rsid w:val="00143BC3"/>
    <w:rsid w:val="00202F77"/>
    <w:rsid w:val="002E6DB9"/>
    <w:rsid w:val="003410C0"/>
    <w:rsid w:val="005D4578"/>
    <w:rsid w:val="0078117E"/>
    <w:rsid w:val="00807BC9"/>
    <w:rsid w:val="00A4102C"/>
    <w:rsid w:val="00B32491"/>
    <w:rsid w:val="00CD377E"/>
    <w:rsid w:val="00E84C71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4625"/>
  <w15:docId w15:val="{88848672-1C35-43CD-8B2F-926C280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Маким</dc:creator>
  <cp:keywords/>
  <dc:description/>
  <cp:lastModifiedBy>valer</cp:lastModifiedBy>
  <cp:revision>2</cp:revision>
  <dcterms:created xsi:type="dcterms:W3CDTF">2023-07-19T07:37:00Z</dcterms:created>
  <dcterms:modified xsi:type="dcterms:W3CDTF">2023-07-19T07:37:00Z</dcterms:modified>
</cp:coreProperties>
</file>